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/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pStyle w:val="2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江西省高等学校教学改革研究课题</w:t>
      </w:r>
    </w:p>
    <w:p>
      <w:pPr>
        <w:jc w:val="center"/>
      </w:pP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</w:pPr>
    </w:p>
    <w:p/>
    <w:p>
      <w:pPr>
        <w:spacing w:line="400" w:lineRule="exact"/>
        <w:ind w:firstLine="705" w:firstLineChars="19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课 题 类 别：</w:t>
      </w:r>
      <w:r>
        <w:rPr>
          <w:rFonts w:hint="eastAsia" w:ascii="楷体_GB2312" w:eastAsia="楷体_GB2312"/>
          <w:bCs/>
          <w:color w:val="000000"/>
          <w:sz w:val="32"/>
          <w:szCs w:val="32"/>
          <w:u w:val="single"/>
        </w:rPr>
        <w:t xml:space="preserve">重点□      一般□       委托□  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spacing w:line="720" w:lineRule="exact"/>
        <w:ind w:firstLine="807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2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  <w:rPr>
          <w:bCs/>
          <w:color w:val="000000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江西省教育厅制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pacing w:val="-6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</w:t>
      </w:r>
      <w:r>
        <w:rPr>
          <w:rFonts w:hint="eastAsia" w:ascii="仿宋_GB2312" w:hAnsi="宋体" w:eastAsia="仿宋_GB2312"/>
          <w:bCs/>
          <w:color w:val="000000"/>
          <w:spacing w:val="-6"/>
          <w:sz w:val="32"/>
        </w:rPr>
        <w:t>填写此表时，不得减少栏目、改变内容，内容应简明扼要。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．申请者签名处，不得用打印字和印刷体代替。网上填报时将签名页和盖章页扫描替换电子稿相应位置后上传。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4</w:t>
      </w:r>
      <w:r>
        <w:rPr>
          <w:rFonts w:hint="eastAsia" w:ascii="仿宋_GB2312" w:hAnsi="宋体" w:eastAsia="仿宋_GB2312"/>
          <w:bCs/>
          <w:color w:val="000000"/>
          <w:sz w:val="32"/>
        </w:rPr>
        <w:t>．本表须经课题负责人所在高校课题管理部门审核，签署明确意见，并加盖公章后方可上报。</w:t>
      </w:r>
    </w:p>
    <w:p>
      <w:pPr>
        <w:pStyle w:val="2"/>
        <w:ind w:firstLine="0"/>
        <w:rPr>
          <w:rFonts w:ascii="黑体" w:hAnsi="黑体" w:eastAsia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黑体" w:hAnsi="黑体" w:eastAsia="黑体"/>
          <w:bCs/>
          <w:sz w:val="30"/>
          <w:szCs w:val="30"/>
        </w:rPr>
        <w:t>一、简表</w:t>
      </w:r>
    </w:p>
    <w:tbl>
      <w:tblPr>
        <w:tblStyle w:val="5"/>
        <w:tblW w:w="95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9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9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>
            <w:pPr>
              <w:spacing w:line="283" w:lineRule="exact"/>
              <w:ind w:firstLine="835" w:firstLineChars="398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（从申报月份开始计算，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研究时间一般不少于</w:t>
            </w:r>
            <w:r>
              <w:rPr>
                <w:rFonts w:ascii="仿宋_GB2312" w:eastAsia="仿宋_GB2312"/>
                <w:bCs/>
                <w:color w:val="000000"/>
              </w:rPr>
              <w:t>24</w:t>
            </w:r>
            <w:r>
              <w:rPr>
                <w:rFonts w:hint="eastAsia" w:ascii="仿宋_GB2312" w:eastAsia="仿宋_GB2312"/>
                <w:bCs/>
                <w:color w:val="000000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学 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二、立项背景与意义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1．国内外相关研究现状分析（简评国内外对此问题的研究进展情况，500字内）</w:t>
            </w:r>
          </w:p>
          <w:p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  <w:jc w:val="center"/>
        </w:trPr>
        <w:tc>
          <w:tcPr>
            <w:tcW w:w="9017" w:type="dxa"/>
          </w:tcPr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2．本课题对促进教学工作、提高教学质量的作用和意义（限列5条，300字内）</w:t>
            </w: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三、课题实施方案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4.课题的预期成果形式（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其中，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为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必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备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成果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20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年      月——20   年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年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8.本课题的主要研究方法（100字内）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四、课题研究基础</w:t>
      </w:r>
    </w:p>
    <w:tbl>
      <w:tblPr>
        <w:tblStyle w:val="5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1.课题组成员已开展的相关研究及成果概述（包括自选课题、校级以上课题、学位论文、学术论著论文及获励等，500字内）。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已具备的教学改革与研究的基础和环境，学校对课题的支持情况（含有关政策、经费支持及其使用管理机制、保障条件等，可附有关文件），尚缺少的条件和拟解决的途径（300字以内）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五、经费预算</w:t>
      </w:r>
    </w:p>
    <w:tbl>
      <w:tblPr>
        <w:tblStyle w:val="5"/>
        <w:tblW w:w="9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六、学校承诺</w:t>
      </w:r>
    </w:p>
    <w:tbl>
      <w:tblPr>
        <w:tblStyle w:val="5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  <w:jc w:val="center"/>
        </w:trPr>
        <w:tc>
          <w:tcPr>
            <w:tcW w:w="9302" w:type="dxa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申报课题入选后，学校同意对一般课题0.5万元左右/项、重点课题及省教育厅委托课题不少于2万/项的额度安排经费，为课题组研究工作提供必要的经费支持。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4680" w:firstLineChars="19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课题负责人签字：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学校公章：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日期：</w:t>
            </w:r>
          </w:p>
        </w:tc>
      </w:tr>
    </w:tbl>
    <w:p>
      <w:pPr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七、推荐、评审意见</w:t>
      </w:r>
    </w:p>
    <w:tbl>
      <w:tblPr>
        <w:tblStyle w:val="5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学校课题管理部门审核意见：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  <w:color w:val="0000FF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5865" w:firstLineChars="279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 章）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pStyle w:val="2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专家评审意见：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5760" w:firstLineChars="274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章 ）</w:t>
            </w:r>
          </w:p>
          <w:p>
            <w:pPr>
              <w:pStyle w:val="2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20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省教育厅审定意见：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    （盖    章）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年    月    日</w:t>
            </w:r>
          </w:p>
        </w:tc>
      </w:tr>
    </w:tbl>
    <w:p>
      <w:pPr>
        <w:pStyle w:val="2"/>
        <w:spacing w:before="312" w:beforeLines="100" w:line="300" w:lineRule="exact"/>
        <w:ind w:firstLine="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注：填写此表时，不要任意改变栏目和规格；内容简明扼要。如因篇幅原因需对表格进行调整，应当以“整页设计”为原则。</w:t>
      </w:r>
    </w:p>
    <w:p/>
    <w:p/>
    <w:p/>
    <w:p>
      <w:pPr>
        <w:spacing w:line="300" w:lineRule="exact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类别：重点□   一般□   委托□</w:t>
      </w:r>
    </w:p>
    <w:p>
      <w:pPr>
        <w:spacing w:line="300" w:lineRule="exact"/>
        <w:rPr>
          <w:rFonts w:eastAsia="黑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编号（申报人、学校不必填写）：</w:t>
      </w:r>
    </w:p>
    <w:p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江西省高等学校教学改革研究课题</w:t>
      </w:r>
    </w:p>
    <w:p>
      <w:pPr>
        <w:pStyle w:val="2"/>
        <w:spacing w:after="312" w:afterLines="100" w:line="600" w:lineRule="exact"/>
        <w:ind w:firstLine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申报书（活页）</w:t>
      </w:r>
    </w:p>
    <w:tbl>
      <w:tblPr>
        <w:tblStyle w:val="5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主持人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spacing w:before="156" w:beforeLines="5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注：活页中不得出现课题组成员、论文作者、获奖者姓名及所在单位名称等信息，统一用×××、××××××代表。否则，一律不得进入评审程序。</w:t>
      </w:r>
    </w:p>
    <w:p>
      <w:pPr>
        <w:rPr>
          <w:bCs/>
          <w:color w:val="000000"/>
        </w:rPr>
      </w:pPr>
    </w:p>
    <w:tbl>
      <w:tblPr>
        <w:tblStyle w:val="5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9109" w:type="dxa"/>
            <w:gridSpan w:val="2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一、立项背景与意义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3" w:hRule="atLeast"/>
          <w:jc w:val="center"/>
        </w:trPr>
        <w:tc>
          <w:tcPr>
            <w:tcW w:w="9109" w:type="dxa"/>
            <w:gridSpan w:val="2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2.本课题对促进教学工作、提高教学质量的作用和意义（限列5条，300字内）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二、课题实施方案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4.课题预期的成果形式（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其中，研究报告为必备成果。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6.实施计划（含不少于24个月时间的年度进展情况）。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</w:t>
            </w: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三、课题研究基础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1.课题组成员已开展的相关研究及成果概述（包括自选课题、校级以上课题、学位论文、学术论著论文及获奖等，500字内）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13" w:hRule="atLeast"/>
          <w:jc w:val="center"/>
        </w:trPr>
        <w:tc>
          <w:tcPr>
            <w:tcW w:w="9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四、专家评审意见：</w:t>
            </w:r>
          </w:p>
          <w:p>
            <w:pPr>
              <w:numPr>
                <w:ilvl w:val="0"/>
                <w:numId w:val="1"/>
              </w:numPr>
              <w:ind w:left="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同意立项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（1）重点课题     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（2）一般课题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（3）委托课题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17" w:firstLineChars="49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（签  名）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20   年    月     日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5A6998-74FB-4B33-A772-229D903A6B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FF8D69E-A562-4FDC-B5C5-6BEA129A784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8D86B24-057A-4FF1-98C6-97D8D07A8BF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A7C2787-716B-4A11-B9DE-9DED1D722941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5" w:fontKey="{E743CA62-AA9C-4DD0-B826-109AB952C2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9AD1EA41-54CE-4FA7-AC88-FA34860AEB8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0F4A3097-A07F-4AB5-984A-DAC75DE3EB09}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  <w:embedRegular r:id="rId8" w:fontKey="{C6E4F0A0-7673-4334-8CA2-98B53157594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33FD4EF9-0584-4BA2-B283-46A397FB94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F87"/>
    <w:multiLevelType w:val="multilevel"/>
    <w:tmpl w:val="59B40F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3"/>
    <w:rsid w:val="002B31F5"/>
    <w:rsid w:val="00424105"/>
    <w:rsid w:val="00523163"/>
    <w:rsid w:val="005D5896"/>
    <w:rsid w:val="006D6373"/>
    <w:rsid w:val="0087494E"/>
    <w:rsid w:val="00BF2667"/>
    <w:rsid w:val="00C043FE"/>
    <w:rsid w:val="00D472EA"/>
    <w:rsid w:val="00F70F0F"/>
    <w:rsid w:val="0EFD045C"/>
    <w:rsid w:val="449E1E01"/>
    <w:rsid w:val="4803629F"/>
    <w:rsid w:val="54F515E0"/>
    <w:rsid w:val="67CF449E"/>
    <w:rsid w:val="6A497EF0"/>
    <w:rsid w:val="7B0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9"/>
    <w:qFormat/>
    <w:uiPriority w:val="0"/>
    <w:pPr>
      <w:widowControl/>
      <w:ind w:firstLine="420"/>
    </w:pPr>
    <w:rPr>
      <w:rFonts w:ascii="Times New Roman" w:hAnsi="Times New Roman"/>
      <w:color w:val="00000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1F9C6-FE27-4561-B9F3-827EF6302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585</Words>
  <Characters>3336</Characters>
  <Lines>27</Lines>
  <Paragraphs>7</Paragraphs>
  <TotalTime>8</TotalTime>
  <ScaleCrop>false</ScaleCrop>
  <LinksUpToDate>false</LinksUpToDate>
  <CharactersWithSpaces>3914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2020-09-21T02:44:00Z</dcterms:created>
  <dc:creator>wy</dc:creator>
  <cp:lastModifiedBy>lin</cp:lastModifiedBy>
  <dcterms:modified xsi:type="dcterms:W3CDTF">2021-10-26T04:06:48Z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